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BC32" w14:textId="77777777" w:rsidR="0055644C" w:rsidRDefault="0055644C" w:rsidP="0055644C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55644C" w:rsidRPr="00413395" w14:paraId="34D485D4" w14:textId="77777777" w:rsidTr="00094A78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14:paraId="64B2A799" w14:textId="77777777" w:rsidR="0055644C" w:rsidRPr="00413395" w:rsidRDefault="0055644C" w:rsidP="00094A78">
            <w:pPr>
              <w:jc w:val="center"/>
              <w:rPr>
                <w:b/>
                <w:szCs w:val="20"/>
              </w:rPr>
            </w:pPr>
            <w:r w:rsidRPr="00F17C4B">
              <w:rPr>
                <w:b/>
                <w:color w:val="FFFFFF" w:themeColor="background1"/>
                <w:szCs w:val="20"/>
              </w:rPr>
              <w:t>NASTAVNA PRIPREMA</w:t>
            </w:r>
          </w:p>
        </w:tc>
      </w:tr>
      <w:tr w:rsidR="0055644C" w:rsidRPr="00413395" w14:paraId="3AEEE3C2" w14:textId="77777777" w:rsidTr="00094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81EE969" w14:textId="77777777" w:rsidR="0055644C" w:rsidRPr="00413395" w:rsidRDefault="0055644C" w:rsidP="00094A78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4ED415A" w14:textId="77777777" w:rsidR="0055644C" w:rsidRPr="00413395" w:rsidRDefault="0055644C" w:rsidP="00094A7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0FC3B" w14:textId="77777777" w:rsidR="0055644C" w:rsidRPr="00413395" w:rsidRDefault="0055644C" w:rsidP="00094A78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091171" w14:textId="77777777" w:rsidR="0055644C" w:rsidRPr="00413395" w:rsidRDefault="0055644C" w:rsidP="00094A78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55644C" w:rsidRPr="00413395" w14:paraId="6BBC339D" w14:textId="77777777" w:rsidTr="00094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9A45CCB" w14:textId="77777777" w:rsidR="0055644C" w:rsidRPr="00413395" w:rsidRDefault="0055644C" w:rsidP="00094A7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188D75A" w14:textId="77777777" w:rsidR="0055644C" w:rsidRDefault="0055644C" w:rsidP="00094A78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14:paraId="69BA580E" w14:textId="77777777" w:rsidR="0055644C" w:rsidRPr="00413395" w:rsidRDefault="0055644C" w:rsidP="00094A78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14:paraId="2CD1126A" w14:textId="77777777" w:rsidR="0055644C" w:rsidRPr="00413395" w:rsidRDefault="0055644C" w:rsidP="00094A78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8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55644C" w:rsidRPr="00413395" w14:paraId="13F8DA9C" w14:textId="77777777" w:rsidTr="00094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14:paraId="2E14F656" w14:textId="77777777" w:rsidR="0055644C" w:rsidRPr="00413395" w:rsidRDefault="0055644C" w:rsidP="00094A78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14:paraId="753B1516" w14:textId="77777777" w:rsidR="0055644C" w:rsidRPr="00990D95" w:rsidRDefault="0055644C" w:rsidP="00094A78">
            <w:pPr>
              <w:rPr>
                <w:b/>
                <w:bCs/>
                <w:color w:val="000000"/>
                <w:szCs w:val="20"/>
                <w:lang w:eastAsia="en-US"/>
              </w:rPr>
            </w:pPr>
            <w:r w:rsidRPr="00A65BB9">
              <w:rPr>
                <w:b/>
                <w:bCs/>
                <w:color w:val="000000"/>
                <w:szCs w:val="20"/>
                <w:lang w:eastAsia="en-US"/>
              </w:rPr>
              <w:t>4. (Internet)</w:t>
            </w:r>
            <w:r>
              <w:rPr>
                <w:b/>
                <w:bCs/>
                <w:color w:val="000000"/>
                <w:szCs w:val="20"/>
                <w:lang w:eastAsia="en-US"/>
              </w:rPr>
              <w:t xml:space="preserve"> </w:t>
            </w:r>
            <w:r w:rsidRPr="00A65BB9">
              <w:rPr>
                <w:b/>
                <w:bCs/>
                <w:color w:val="000000"/>
                <w:szCs w:val="20"/>
                <w:lang w:eastAsia="en-US"/>
              </w:rPr>
              <w:t>- Život i rad u virtualnom svijetu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76A4D0A5" w14:textId="77777777" w:rsidR="0055644C" w:rsidRPr="00413395" w:rsidRDefault="0055644C" w:rsidP="00094A78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2BE53A43" w14:textId="087DC3C9" w:rsidR="0055644C" w:rsidRPr="00413395" w:rsidRDefault="0055644C" w:rsidP="00094A78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51</w:t>
            </w:r>
            <w:r>
              <w:rPr>
                <w:color w:val="000000"/>
                <w:szCs w:val="20"/>
              </w:rPr>
              <w:t>, 5</w:t>
            </w:r>
            <w:r>
              <w:rPr>
                <w:color w:val="000000"/>
                <w:szCs w:val="20"/>
              </w:rPr>
              <w:t>2</w:t>
            </w:r>
          </w:p>
        </w:tc>
      </w:tr>
      <w:tr w:rsidR="0055644C" w:rsidRPr="00413395" w14:paraId="1DE57806" w14:textId="77777777" w:rsidTr="00094A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14:paraId="4CE743F9" w14:textId="77777777" w:rsidR="0055644C" w:rsidRPr="00413395" w:rsidRDefault="0055644C" w:rsidP="00094A78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14:paraId="5F27953A" w14:textId="77777777" w:rsidR="0055644C" w:rsidRPr="00413395" w:rsidRDefault="0055644C" w:rsidP="00094A78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14:paraId="0C94AFE2" w14:textId="77777777" w:rsidR="0055644C" w:rsidRPr="00413395" w:rsidRDefault="0055644C" w:rsidP="00094A78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14:paraId="3F2C3476" w14:textId="77777777" w:rsidR="0055644C" w:rsidRPr="00413395" w:rsidRDefault="0055644C" w:rsidP="00094A78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ožujak</w:t>
            </w:r>
          </w:p>
        </w:tc>
      </w:tr>
    </w:tbl>
    <w:p w14:paraId="073A39E7" w14:textId="77777777" w:rsidR="0055644C" w:rsidRPr="00F0001F" w:rsidRDefault="0055644C" w:rsidP="0055644C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55644C" w:rsidRPr="00413395" w14:paraId="26DC7CD8" w14:textId="77777777" w:rsidTr="00094A7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14:paraId="5FCBFD7A" w14:textId="77777777" w:rsidR="0055644C" w:rsidRPr="00413395" w:rsidRDefault="0055644C" w:rsidP="00094A78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14:paraId="295DEA30" w14:textId="5D4674D1" w:rsidR="0055644C" w:rsidRPr="000820B0" w:rsidRDefault="0055644C" w:rsidP="00094A78">
            <w:pPr>
              <w:ind w:left="384"/>
              <w:rPr>
                <w:b/>
                <w:bCs/>
                <w:color w:val="000000"/>
                <w:szCs w:val="20"/>
              </w:rPr>
            </w:pPr>
            <w:r w:rsidRPr="0055644C">
              <w:rPr>
                <w:b/>
                <w:bCs/>
                <w:color w:val="000000"/>
                <w:szCs w:val="20"/>
              </w:rPr>
              <w:t>4.2. Kritička procjena izvora informacija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14:paraId="12EDFB72" w14:textId="77777777" w:rsidR="0055644C" w:rsidRPr="00413395" w:rsidRDefault="0055644C" w:rsidP="00094A78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14:paraId="4ED40D3E" w14:textId="77777777" w:rsidR="0055644C" w:rsidRPr="00413395" w:rsidRDefault="0055644C" w:rsidP="00094A78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14:paraId="380CF2A5" w14:textId="77777777" w:rsidR="0055644C" w:rsidRPr="00413395" w:rsidRDefault="0055644C" w:rsidP="00094A78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63C565BA" w14:textId="77777777" w:rsidR="0055644C" w:rsidRPr="00413395" w:rsidRDefault="0055644C" w:rsidP="00094A78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14:paraId="73AE3000" w14:textId="77777777" w:rsidR="0055644C" w:rsidRPr="000820B0" w:rsidRDefault="0055644C" w:rsidP="0055644C">
      <w:pPr>
        <w:rPr>
          <w:szCs w:val="20"/>
        </w:rPr>
      </w:pPr>
    </w:p>
    <w:p w14:paraId="7C745F6A" w14:textId="77777777" w:rsidR="0055644C" w:rsidRDefault="0055644C" w:rsidP="0055644C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55644C" w:rsidRPr="00413395" w14:paraId="41494224" w14:textId="77777777" w:rsidTr="00094A7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177D699C" w14:textId="77777777" w:rsidR="0055644C" w:rsidRPr="001A40F0" w:rsidRDefault="0055644C" w:rsidP="00094A7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55644C" w:rsidRPr="00413395" w14:paraId="39DF1C97" w14:textId="77777777" w:rsidTr="00094A7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7B28F5" w14:textId="4E1B4CC0" w:rsidR="0055644C" w:rsidRPr="00413395" w:rsidRDefault="0055644C" w:rsidP="00094A78">
            <w:pPr>
              <w:pStyle w:val="Odlomakpopisa"/>
              <w:ind w:left="29"/>
              <w:jc w:val="left"/>
              <w:rPr>
                <w:rFonts w:cs="Arial"/>
                <w:szCs w:val="20"/>
              </w:rPr>
            </w:pPr>
            <w:r w:rsidRPr="0055644C">
              <w:rPr>
                <w:rFonts w:cs="Arial"/>
                <w:szCs w:val="20"/>
              </w:rPr>
              <w:t>A. 8. 1 kritički procjenjuje točnost, učestalost, relevantnost i pouzdanost informacija i njihovih izvora (znati izvući najbolje iz bogate ponude informacijskih i obrazovnih portala, enciklopedija, knjižnica i obrazovnih računalnih programa)</w:t>
            </w:r>
          </w:p>
        </w:tc>
      </w:tr>
      <w:tr w:rsidR="0055644C" w:rsidRPr="00413395" w14:paraId="463F3500" w14:textId="77777777" w:rsidTr="00094A7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3F58A1AD" w14:textId="77777777" w:rsidR="0055644C" w:rsidRPr="001A40F0" w:rsidRDefault="0055644C" w:rsidP="00094A7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55644C" w:rsidRPr="00413395" w14:paraId="29119411" w14:textId="77777777" w:rsidTr="00094A7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56A950" w14:textId="77777777" w:rsidR="0055644C" w:rsidRDefault="0055644C" w:rsidP="0055644C">
            <w:pPr>
              <w:jc w:val="left"/>
              <w:rPr>
                <w:rFonts w:cs="Arial"/>
                <w:szCs w:val="20"/>
              </w:rPr>
            </w:pPr>
            <w:r w:rsidRPr="0055644C">
              <w:rPr>
                <w:rFonts w:cs="Arial"/>
                <w:szCs w:val="20"/>
              </w:rPr>
              <w:t>MPT GOO</w:t>
            </w:r>
          </w:p>
          <w:p w14:paraId="733E481F" w14:textId="7FED7BD7" w:rsidR="0055644C" w:rsidRDefault="0055644C" w:rsidP="0055644C">
            <w:pPr>
              <w:jc w:val="left"/>
              <w:rPr>
                <w:rFonts w:cs="Arial"/>
                <w:szCs w:val="20"/>
              </w:rPr>
            </w:pPr>
            <w:r w:rsidRPr="0055644C">
              <w:rPr>
                <w:rFonts w:cs="Arial"/>
                <w:szCs w:val="20"/>
              </w:rPr>
              <w:t>B.3.1.</w:t>
            </w:r>
            <w:r>
              <w:rPr>
                <w:rFonts w:cs="Arial"/>
                <w:szCs w:val="20"/>
              </w:rPr>
              <w:t xml:space="preserve"> </w:t>
            </w:r>
            <w:r w:rsidRPr="0055644C">
              <w:rPr>
                <w:rFonts w:cs="Arial"/>
                <w:szCs w:val="20"/>
              </w:rPr>
              <w:t>Promiče pravila demokratske zajednice</w:t>
            </w:r>
            <w:r>
              <w:rPr>
                <w:rFonts w:cs="Arial"/>
                <w:szCs w:val="20"/>
              </w:rPr>
              <w:t>.</w:t>
            </w:r>
          </w:p>
          <w:p w14:paraId="25EDA64D" w14:textId="3CA74199" w:rsidR="0055644C" w:rsidRPr="008D75CC" w:rsidRDefault="0055644C" w:rsidP="0055644C">
            <w:pPr>
              <w:jc w:val="left"/>
              <w:rPr>
                <w:rFonts w:cs="Arial"/>
                <w:szCs w:val="20"/>
              </w:rPr>
            </w:pPr>
            <w:r w:rsidRPr="0055644C">
              <w:rPr>
                <w:rFonts w:cs="Arial"/>
                <w:szCs w:val="20"/>
              </w:rPr>
              <w:t>B.3.2.</w:t>
            </w:r>
            <w:r>
              <w:rPr>
                <w:rFonts w:cs="Arial"/>
                <w:szCs w:val="20"/>
              </w:rPr>
              <w:t xml:space="preserve"> </w:t>
            </w:r>
            <w:r w:rsidRPr="0055644C">
              <w:rPr>
                <w:rFonts w:cs="Arial"/>
                <w:szCs w:val="20"/>
              </w:rPr>
              <w:t>Sudjeluje u odlučivanju u demokratskoj zajednici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55644C" w:rsidRPr="00413395" w14:paraId="5BFD8297" w14:textId="77777777" w:rsidTr="00094A7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226A1D94" w14:textId="77777777" w:rsidR="0055644C" w:rsidRPr="001A40F0" w:rsidRDefault="0055644C" w:rsidP="00094A7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55644C" w:rsidRPr="00413395" w14:paraId="20E32C05" w14:textId="77777777" w:rsidTr="00094A7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87D42B" w14:textId="20765865" w:rsidR="0055644C" w:rsidRPr="006E5969" w:rsidRDefault="0055644C" w:rsidP="00094A78">
            <w:pPr>
              <w:jc w:val="left"/>
              <w:rPr>
                <w:rFonts w:cs="Arial"/>
                <w:szCs w:val="20"/>
              </w:rPr>
            </w:pPr>
            <w:r w:rsidRPr="0055644C">
              <w:rPr>
                <w:rFonts w:cs="Arial"/>
                <w:szCs w:val="20"/>
              </w:rPr>
              <w:t>Kemija: T.8.2, PP.8.3.</w:t>
            </w:r>
          </w:p>
        </w:tc>
      </w:tr>
      <w:tr w:rsidR="0055644C" w:rsidRPr="00413395" w14:paraId="50E8683D" w14:textId="77777777" w:rsidTr="00094A7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461C90B6" w14:textId="77777777" w:rsidR="0055644C" w:rsidRPr="001A40F0" w:rsidRDefault="0055644C" w:rsidP="00094A7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55644C" w:rsidRPr="00413395" w14:paraId="6972BA7F" w14:textId="77777777" w:rsidTr="00094A7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F3C8FE" w14:textId="6638FEEB" w:rsidR="0055644C" w:rsidRPr="00122B3E" w:rsidRDefault="0055644C" w:rsidP="00094A78">
            <w:pPr>
              <w:jc w:val="left"/>
              <w:rPr>
                <w:rFonts w:cs="Arial"/>
                <w:szCs w:val="20"/>
              </w:rPr>
            </w:pPr>
            <w:r w:rsidRPr="0055644C">
              <w:rPr>
                <w:rFonts w:cs="Arial"/>
                <w:szCs w:val="20"/>
              </w:rPr>
              <w:t>Učenik prepoznaje i navodi osnovne obrazovne portale, enciklopedije i slične izvore koji mogu poslužiti za traženje željene informacije. Pronalazi tražene informacije upotrebljavajući više izvora. Analizira i povezuje rezultate pretrage razlikujući izvore pojedinih rezultata s obzirom na pouzdanost. Učenik pretražuje informacije koristeći se specijaliziranim stranicama za pretraživanje kao što su specijalizirane tražilice, online baze sadržaja, online enciklopedije, online baze knjižnica ili časopisa i sl. Vrednuje informacije na internetu s obzirom na njihovu točnost, pouzdanost te u skladu s tim pronalazi i vrednuje nove izvore informacija.</w:t>
            </w:r>
          </w:p>
        </w:tc>
      </w:tr>
      <w:tr w:rsidR="0055644C" w:rsidRPr="00413395" w14:paraId="79926173" w14:textId="77777777" w:rsidTr="00094A78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14:paraId="71698EA6" w14:textId="77777777" w:rsidR="0055644C" w:rsidRPr="001A40F0" w:rsidRDefault="0055644C" w:rsidP="00094A7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55644C" w:rsidRPr="00413395" w14:paraId="3E2AE04F" w14:textId="77777777" w:rsidTr="00094A78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014BBB" w14:textId="77777777" w:rsidR="0055644C" w:rsidRPr="00D0157C" w:rsidRDefault="0055644C" w:rsidP="0055644C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Za učenje – ljestvice procjene, e-portfolio</w:t>
            </w:r>
            <w:r>
              <w:rPr>
                <w:rFonts w:cs="Arial"/>
                <w:szCs w:val="20"/>
              </w:rPr>
              <w:t>, praćenje tijekom rada, digitalne značke</w:t>
            </w:r>
          </w:p>
          <w:p w14:paraId="66C32C08" w14:textId="77777777" w:rsidR="0055644C" w:rsidRDefault="0055644C" w:rsidP="0055644C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samovrednovanje, vršnjačko vrednovanje</w:t>
            </w:r>
          </w:p>
          <w:p w14:paraId="2590C6E4" w14:textId="687D2CB5" w:rsidR="0055644C" w:rsidRPr="00413395" w:rsidRDefault="0055644C" w:rsidP="0055644C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0157C">
              <w:rPr>
                <w:rFonts w:cs="Arial"/>
                <w:szCs w:val="20"/>
              </w:rPr>
              <w:t>Vrednovanje naučenog – online kvizovi (Kahoot</w:t>
            </w:r>
            <w:r>
              <w:rPr>
                <w:rFonts w:cs="Arial"/>
                <w:szCs w:val="20"/>
              </w:rPr>
              <w:t>, Office365 Forms, kvizovi na Edmodu</w:t>
            </w:r>
            <w:r w:rsidRPr="00D0157C">
              <w:rPr>
                <w:rFonts w:cs="Arial"/>
                <w:szCs w:val="20"/>
              </w:rPr>
              <w:t xml:space="preserve"> i sl.)</w:t>
            </w:r>
            <w:r>
              <w:rPr>
                <w:rFonts w:cs="Arial"/>
                <w:szCs w:val="20"/>
              </w:rPr>
              <w:t xml:space="preserve">, </w:t>
            </w:r>
            <w:r w:rsidRPr="004D72DE">
              <w:rPr>
                <w:rFonts w:cs="Arial"/>
                <w:szCs w:val="20"/>
              </w:rPr>
              <w:t>opažanje izvedbe učenika u praktičnome radu</w:t>
            </w:r>
            <w:r>
              <w:rPr>
                <w:rFonts w:cs="Arial"/>
                <w:szCs w:val="20"/>
              </w:rPr>
              <w:t xml:space="preserve"> na računalu</w:t>
            </w:r>
          </w:p>
        </w:tc>
      </w:tr>
    </w:tbl>
    <w:p w14:paraId="0DEC1B7B" w14:textId="77777777" w:rsidR="0055644C" w:rsidRDefault="0055644C" w:rsidP="0055644C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55644C" w:rsidRPr="00413395" w14:paraId="7981CF42" w14:textId="77777777" w:rsidTr="00094A78">
        <w:trPr>
          <w:trHeight w:val="287"/>
        </w:trPr>
        <w:tc>
          <w:tcPr>
            <w:tcW w:w="5000" w:type="pct"/>
            <w:gridSpan w:val="3"/>
            <w:shd w:val="clear" w:color="auto" w:fill="FF6600"/>
            <w:vAlign w:val="center"/>
          </w:tcPr>
          <w:p w14:paraId="35E6FCED" w14:textId="77777777" w:rsidR="0055644C" w:rsidRPr="00413395" w:rsidRDefault="0055644C" w:rsidP="00094A7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lastRenderedPageBreak/>
              <w:t>ARTIKULACIJA METODIČKE JEDINICE</w:t>
            </w:r>
          </w:p>
        </w:tc>
      </w:tr>
      <w:tr w:rsidR="0055644C" w:rsidRPr="00413395" w14:paraId="7365300D" w14:textId="77777777" w:rsidTr="00094A78">
        <w:trPr>
          <w:trHeight w:val="190"/>
        </w:trPr>
        <w:tc>
          <w:tcPr>
            <w:tcW w:w="4581" w:type="pct"/>
            <w:vAlign w:val="center"/>
          </w:tcPr>
          <w:p w14:paraId="03F91BE7" w14:textId="77777777" w:rsidR="0055644C" w:rsidRPr="00413395" w:rsidRDefault="0055644C" w:rsidP="00094A78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14:paraId="06B02964" w14:textId="77777777" w:rsidR="0055644C" w:rsidRPr="00413395" w:rsidRDefault="0055644C" w:rsidP="00094A78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14:paraId="2F3084D8" w14:textId="77777777" w:rsidR="0055644C" w:rsidRPr="00413395" w:rsidRDefault="0055644C" w:rsidP="00094A7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55644C" w:rsidRPr="00413395" w14:paraId="6F8B54A4" w14:textId="77777777" w:rsidTr="00094A78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14:paraId="0BF15DE9" w14:textId="77777777" w:rsidR="0055644C" w:rsidRPr="00413395" w:rsidRDefault="0055644C" w:rsidP="00094A78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45AC586F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FC97B47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</w:p>
        </w:tc>
      </w:tr>
      <w:tr w:rsidR="0055644C" w:rsidRPr="00413395" w14:paraId="792AD0B0" w14:textId="77777777" w:rsidTr="00094A78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4F3B0F8A" w14:textId="173FA57D" w:rsidR="0055644C" w:rsidRPr="00722BDD" w:rsidRDefault="0092057D" w:rsidP="00094A78">
            <w:pPr>
              <w:jc w:val="left"/>
              <w:rPr>
                <w:rFonts w:cs="Arial"/>
                <w:szCs w:val="20"/>
              </w:rPr>
            </w:pPr>
            <w:r>
              <w:t>Započeti razgovor s učenicima s pomoću pitanja iz uvodnog dijela iz udžbenika (str. 11</w:t>
            </w:r>
            <w:r>
              <w:t>3</w:t>
            </w:r>
            <w:r>
              <w:t>). Potaknuti učenike na razmišljanje i razmjenu mišljenja pitanjem jesu li sigurni da su pronašli točne i pouzdane informacije. Upitati učenike jesu li provjerili izvore informacija koje su pronašli na internetu, te jesu li koristili i druge izvore osim interneta. Najaviti temu sata. Objasniti učenicima gdje će i kako moći primijeniti naučeno.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27CFF3A1" w14:textId="77777777" w:rsidR="0055644C" w:rsidRDefault="0055644C" w:rsidP="00094A7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6FC240CD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0A3CE619" w14:textId="77777777" w:rsidR="0055644C" w:rsidRDefault="0055644C" w:rsidP="00094A7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5D53F6AA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55644C" w:rsidRPr="00413395" w14:paraId="3E4A4781" w14:textId="77777777" w:rsidTr="00094A78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14:paraId="7A94F695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3FC49BB4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74961FAE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</w:p>
        </w:tc>
      </w:tr>
      <w:tr w:rsidR="0055644C" w:rsidRPr="00413395" w14:paraId="383D4B2B" w14:textId="77777777" w:rsidTr="00094A78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42A5EBEA" w14:textId="7A9EEBE7" w:rsidR="0055644C" w:rsidRDefault="0055644C" w:rsidP="00094A78">
            <w:r w:rsidRPr="00963D72">
              <w:rPr>
                <w:b/>
              </w:rPr>
              <w:t>U:</w:t>
            </w:r>
            <w:r>
              <w:t xml:space="preserve"> 4.</w:t>
            </w:r>
            <w:r w:rsidR="0092057D">
              <w:t>2</w:t>
            </w:r>
            <w:r>
              <w:t xml:space="preserve">. </w:t>
            </w:r>
            <w:r w:rsidR="0092057D">
              <w:t>Kritička procjena izvora informacija</w:t>
            </w:r>
            <w:r>
              <w:t xml:space="preserve"> (str. 1</w:t>
            </w:r>
            <w:r w:rsidR="0092057D">
              <w:t>13</w:t>
            </w:r>
            <w:r>
              <w:t xml:space="preserve"> – 1</w:t>
            </w:r>
            <w:r w:rsidR="0092057D">
              <w:t>16</w:t>
            </w:r>
            <w:r>
              <w:t>)</w:t>
            </w:r>
          </w:p>
          <w:p w14:paraId="725857DB" w14:textId="77777777" w:rsidR="0055644C" w:rsidRDefault="0055644C" w:rsidP="00094A78"/>
          <w:p w14:paraId="6D3D4C15" w14:textId="77777777" w:rsidR="00A72A5D" w:rsidRDefault="00A72A5D" w:rsidP="00A72A5D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Kroz razgovor s učenicima prisjetiti se što je referat. Upitati učenike mogu li opisati kako su napisali svoje dosadašnje referate (iz bilo kojeg nastavnog predmeta), koji program i koje izvore informacija su koristili.</w:t>
            </w:r>
          </w:p>
          <w:p w14:paraId="639CA0DC" w14:textId="77777777" w:rsidR="00A72A5D" w:rsidRDefault="00A72A5D" w:rsidP="00A72A5D">
            <w:pPr>
              <w:rPr>
                <w:bCs/>
                <w:color w:val="000000"/>
                <w:szCs w:val="20"/>
              </w:rPr>
            </w:pPr>
          </w:p>
          <w:p w14:paraId="0AD41308" w14:textId="77777777" w:rsidR="00A72A5D" w:rsidRDefault="00A72A5D" w:rsidP="00A72A5D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Objasniti učenicima da se u današnje vrijeme često koristimo mrežnim enciklopedijama. Upitati učenike mogu li navesti neku mrežnu enciklopediju i jesu li se koristili njome za izradu referata.</w:t>
            </w:r>
          </w:p>
          <w:p w14:paraId="04EADE18" w14:textId="77777777" w:rsidR="00A72A5D" w:rsidRDefault="00A72A5D" w:rsidP="00A72A5D">
            <w:pPr>
              <w:rPr>
                <w:bCs/>
                <w:color w:val="000000"/>
                <w:szCs w:val="20"/>
              </w:rPr>
            </w:pPr>
          </w:p>
          <w:p w14:paraId="4156FD6F" w14:textId="77777777" w:rsidR="00A72A5D" w:rsidRPr="00655211" w:rsidRDefault="00A72A5D" w:rsidP="00A72A5D">
            <w:pPr>
              <w:rPr>
                <w:bCs/>
                <w:i/>
                <w:color w:val="000000"/>
                <w:szCs w:val="20"/>
              </w:rPr>
            </w:pPr>
            <w:r w:rsidRPr="00655211">
              <w:rPr>
                <w:bCs/>
                <w:i/>
                <w:color w:val="000000"/>
                <w:szCs w:val="20"/>
              </w:rPr>
              <w:t>Mrežne enciklopedije</w:t>
            </w:r>
          </w:p>
          <w:p w14:paraId="41456670" w14:textId="77777777" w:rsidR="00A72A5D" w:rsidRDefault="00A72A5D" w:rsidP="00A72A5D">
            <w:pPr>
              <w:rPr>
                <w:bCs/>
                <w:color w:val="000000"/>
                <w:szCs w:val="20"/>
              </w:rPr>
            </w:pPr>
          </w:p>
          <w:p w14:paraId="1E77ABBC" w14:textId="77777777" w:rsidR="00A72A5D" w:rsidRDefault="00A72A5D" w:rsidP="00A72A5D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 xml:space="preserve">Kroz razgovor s učenicima objasniti što je </w:t>
            </w:r>
            <w:r w:rsidRPr="00442442">
              <w:rPr>
                <w:b/>
                <w:bCs/>
                <w:color w:val="000000"/>
                <w:szCs w:val="20"/>
              </w:rPr>
              <w:t>Wikipedija</w:t>
            </w:r>
            <w:r>
              <w:rPr>
                <w:bCs/>
                <w:color w:val="000000"/>
                <w:szCs w:val="20"/>
              </w:rPr>
              <w:t xml:space="preserve"> i kako nastaju sadržaji dostupni na Wikipediji. Kroz razgovor dovesti učenike do zaključka da je jedan od glavnih problema pri uporabi sadržaja s Wikipedije pouzdanost podataka. Objasniti učenicima kako s pomoću odgovaranja na nekoliko pitanja mogu odlučiti jesu li ponuđene informacije pouzdane.</w:t>
            </w:r>
          </w:p>
          <w:p w14:paraId="700404FD" w14:textId="77777777" w:rsidR="00A72A5D" w:rsidRPr="007C0D04" w:rsidRDefault="00A72A5D" w:rsidP="00A72A5D"/>
          <w:p w14:paraId="654058DE" w14:textId="2F47D054" w:rsidR="00A72A5D" w:rsidRDefault="00A72A5D" w:rsidP="00A72A5D">
            <w:r>
              <w:t>Uputiti učenike na okvir sa zanimljivim sadržajem (str. 11</w:t>
            </w:r>
            <w:r>
              <w:t>3</w:t>
            </w:r>
            <w:r>
              <w:t>) – Hrvatska inačica Wikipedije.</w:t>
            </w:r>
          </w:p>
          <w:p w14:paraId="709E1955" w14:textId="77777777" w:rsidR="00A72A5D" w:rsidRDefault="00A72A5D" w:rsidP="00A72A5D"/>
          <w:p w14:paraId="7C3EC62A" w14:textId="77777777" w:rsidR="00A72A5D" w:rsidRDefault="00A72A5D" w:rsidP="00A72A5D">
            <w:r>
              <w:t xml:space="preserve">Kroz razgovor s učenicima prisjetiti se što je </w:t>
            </w:r>
            <w:r w:rsidRPr="008A5296">
              <w:rPr>
                <w:b/>
              </w:rPr>
              <w:t>Proleksis</w:t>
            </w:r>
            <w:r>
              <w:t xml:space="preserve"> enciklopedija. Objasniti učenicima da je </w:t>
            </w:r>
            <w:r w:rsidRPr="008A5296">
              <w:t>Proleksis</w:t>
            </w:r>
            <w:r>
              <w:t xml:space="preserve"> enciklopedija urednički nadzirana te da su podatci u njoj pouzdani, iako je i ona otvorena za vanjsku suradnju.</w:t>
            </w:r>
          </w:p>
          <w:p w14:paraId="0F4535DE" w14:textId="77777777" w:rsidR="00A72A5D" w:rsidRDefault="00A72A5D" w:rsidP="00A72A5D"/>
          <w:p w14:paraId="6D303BD2" w14:textId="77777777" w:rsidR="00A72A5D" w:rsidRDefault="00A72A5D" w:rsidP="00A72A5D">
            <w:r>
              <w:t>Objasniti učenicima razliku između Wikipedije i Proleksisa. Istaknuti da se Proleksis enciklopedija smatra pouzdanim izvorom u pisanju referata.</w:t>
            </w:r>
          </w:p>
          <w:p w14:paraId="6E73CDA3" w14:textId="77777777" w:rsidR="00A72A5D" w:rsidRDefault="00A72A5D" w:rsidP="00A72A5D"/>
          <w:p w14:paraId="6BA4EB36" w14:textId="77777777" w:rsidR="00A72A5D" w:rsidRDefault="00A72A5D" w:rsidP="00A72A5D">
            <w:r>
              <w:t>Aktivnost za učenike:</w:t>
            </w:r>
          </w:p>
          <w:p w14:paraId="30E06058" w14:textId="0D71BA2A" w:rsidR="00A72A5D" w:rsidRDefault="00A72A5D" w:rsidP="00A72A5D">
            <w:r w:rsidRPr="000864C2">
              <w:rPr>
                <w:b/>
              </w:rPr>
              <w:t>Zadatak 1.</w:t>
            </w:r>
            <w:r>
              <w:t xml:space="preserve"> (udžbenik, str. 11</w:t>
            </w:r>
            <w:r>
              <w:t>4</w:t>
            </w:r>
            <w:r>
              <w:t>) – Usporedba informacija pronađenih na Wikipediji i Proleksis enciklopediji.</w:t>
            </w:r>
          </w:p>
          <w:p w14:paraId="2ADCCED6" w14:textId="77777777" w:rsidR="00A72A5D" w:rsidRDefault="00A72A5D" w:rsidP="00A72A5D"/>
          <w:p w14:paraId="73F7AA6D" w14:textId="77777777" w:rsidR="00A72A5D" w:rsidRDefault="00A72A5D" w:rsidP="00A72A5D">
            <w:r>
              <w:t>Aktivnost za učenike:</w:t>
            </w:r>
          </w:p>
          <w:p w14:paraId="7F520AC2" w14:textId="31CEC28A" w:rsidR="00A72A5D" w:rsidRDefault="00A72A5D" w:rsidP="00A72A5D">
            <w:pPr>
              <w:rPr>
                <w:bCs/>
                <w:color w:val="000000"/>
                <w:szCs w:val="20"/>
              </w:rPr>
            </w:pPr>
            <w:r w:rsidRPr="00C76667">
              <w:rPr>
                <w:b/>
              </w:rPr>
              <w:t>R</w:t>
            </w:r>
            <w:r>
              <w:rPr>
                <w:b/>
              </w:rPr>
              <w:t>adna bilježnica</w:t>
            </w:r>
            <w:r w:rsidRPr="00C76667">
              <w:rPr>
                <w:b/>
              </w:rPr>
              <w:t>:</w:t>
            </w:r>
            <w:r>
              <w:t xml:space="preserve"> </w:t>
            </w:r>
            <w:r w:rsidRPr="007C0D04">
              <w:rPr>
                <w:bCs/>
                <w:color w:val="000000"/>
                <w:szCs w:val="20"/>
              </w:rPr>
              <w:t>4.2. Kritička procjena izvora informacija</w:t>
            </w:r>
            <w:r>
              <w:rPr>
                <w:bCs/>
                <w:color w:val="000000"/>
                <w:szCs w:val="20"/>
              </w:rPr>
              <w:t xml:space="preserve"> (str. 31, zadatci 1., 2. i 3.)</w:t>
            </w:r>
          </w:p>
          <w:p w14:paraId="0973BBBA" w14:textId="77777777" w:rsidR="00A72A5D" w:rsidRDefault="00A72A5D" w:rsidP="00A72A5D">
            <w:r>
              <w:t>Učenici samostalno rješavaju zadatke u radnoj bilježnici, mogu se koristiti udžbenikom.</w:t>
            </w:r>
          </w:p>
          <w:p w14:paraId="37F57CCD" w14:textId="77777777" w:rsidR="00A72A5D" w:rsidRDefault="00A72A5D" w:rsidP="00A72A5D"/>
          <w:p w14:paraId="5FC1A115" w14:textId="77777777" w:rsidR="00A72A5D" w:rsidRPr="00F76793" w:rsidRDefault="00A72A5D" w:rsidP="00A72A5D">
            <w:pPr>
              <w:rPr>
                <w:i/>
              </w:rPr>
            </w:pPr>
            <w:r w:rsidRPr="00F76793">
              <w:rPr>
                <w:i/>
              </w:rPr>
              <w:t>Portali za e-učenje</w:t>
            </w:r>
          </w:p>
          <w:p w14:paraId="224D8FF4" w14:textId="77777777" w:rsidR="00A72A5D" w:rsidRDefault="00A72A5D" w:rsidP="00A72A5D"/>
          <w:p w14:paraId="6C4818C5" w14:textId="1B57DEAA" w:rsidR="0055644C" w:rsidRDefault="00A72A5D" w:rsidP="00A72A5D">
            <w:r>
              <w:t>Objasniti učenicima da portali za e-učenje predstavljaju pouzdane internetske izvore. Upitati učenike mogu li navesti neke portale za e-učenje i jesu li ih koristili</w:t>
            </w:r>
            <w:r>
              <w:t>.</w:t>
            </w:r>
          </w:p>
          <w:p w14:paraId="1505F09C" w14:textId="0C930FB1" w:rsidR="00A72A5D" w:rsidRDefault="00A72A5D" w:rsidP="00A72A5D"/>
          <w:p w14:paraId="6EE58EE4" w14:textId="77777777" w:rsidR="00A72A5D" w:rsidRDefault="00A72A5D" w:rsidP="00A72A5D">
            <w:r>
              <w:t>Objasniti učenicima da su Portal za udaljeno učenje Nikola Tesla i Loomen CARNetovi Moodle sustavi koji služe za izradu digitalnih obrazovnih sadržaja i održavanje nastave na daljinu, te da sadržaje izrađuju nastavnici koji se ujedno brinu o pouzdanosti informacija.</w:t>
            </w:r>
          </w:p>
          <w:p w14:paraId="77A7B9B0" w14:textId="77777777" w:rsidR="00A72A5D" w:rsidRDefault="00A72A5D" w:rsidP="00A72A5D"/>
          <w:p w14:paraId="788B79DD" w14:textId="77777777" w:rsidR="00A72A5D" w:rsidRPr="005B7068" w:rsidRDefault="00A72A5D" w:rsidP="00A72A5D">
            <w:pPr>
              <w:rPr>
                <w:i/>
              </w:rPr>
            </w:pPr>
            <w:r w:rsidRPr="005B7068">
              <w:rPr>
                <w:i/>
              </w:rPr>
              <w:t>Višemedijski digitalni sadržaji</w:t>
            </w:r>
          </w:p>
          <w:p w14:paraId="19CF06E7" w14:textId="77777777" w:rsidR="00A72A5D" w:rsidRDefault="00A72A5D" w:rsidP="00A72A5D"/>
          <w:p w14:paraId="364889E2" w14:textId="77777777" w:rsidR="00A72A5D" w:rsidRDefault="00A72A5D" w:rsidP="00A72A5D">
            <w:r>
              <w:t>Pokazati učenicima višemedijski digitalni sadržaj s nekog pouzdanog mrežnog izvora. Kroz razgovor s učenicima doći do zaključka zašto je uporaba ovakvih sadržaja korisna (olakšava usvajanje i pamćenje informacija jer ih čujemo, vidimo i dolazimo u interakciju sa sadržajima).</w:t>
            </w:r>
          </w:p>
          <w:p w14:paraId="17DE8543" w14:textId="77777777" w:rsidR="00A72A5D" w:rsidRDefault="00A72A5D" w:rsidP="00A72A5D"/>
          <w:p w14:paraId="4EAB0CDE" w14:textId="77777777" w:rsidR="00A72A5D" w:rsidRDefault="00A72A5D" w:rsidP="00A72A5D">
            <w:r>
              <w:t>Kroz razgovor s učenicima prisjetiti se usluga Meduza i Libar koje su upoznali na prethodnom satu informatike.</w:t>
            </w:r>
          </w:p>
          <w:p w14:paraId="13197CF7" w14:textId="77777777" w:rsidR="00A72A5D" w:rsidRDefault="00A72A5D" w:rsidP="00A72A5D"/>
          <w:p w14:paraId="53DBBAD0" w14:textId="77777777" w:rsidR="00A72A5D" w:rsidRDefault="00A72A5D" w:rsidP="00A72A5D">
            <w:r>
              <w:t>Aktivnost za učenike:</w:t>
            </w:r>
          </w:p>
          <w:p w14:paraId="2F9AA869" w14:textId="038B6BED" w:rsidR="00A72A5D" w:rsidRDefault="00A72A5D" w:rsidP="00A72A5D">
            <w:pPr>
              <w:rPr>
                <w:bCs/>
                <w:color w:val="000000"/>
                <w:szCs w:val="20"/>
              </w:rPr>
            </w:pPr>
            <w:r w:rsidRPr="00C76667">
              <w:rPr>
                <w:b/>
              </w:rPr>
              <w:t>R</w:t>
            </w:r>
            <w:r>
              <w:rPr>
                <w:b/>
              </w:rPr>
              <w:t>adna bilježnica</w:t>
            </w:r>
            <w:r w:rsidRPr="00C76667">
              <w:rPr>
                <w:b/>
              </w:rPr>
              <w:t>:</w:t>
            </w:r>
            <w:r>
              <w:t xml:space="preserve"> </w:t>
            </w:r>
            <w:r w:rsidRPr="007C0D04">
              <w:rPr>
                <w:bCs/>
                <w:color w:val="000000"/>
                <w:szCs w:val="20"/>
              </w:rPr>
              <w:t>4.2. Kritička procjena izvora informacija</w:t>
            </w:r>
            <w:r>
              <w:rPr>
                <w:bCs/>
                <w:color w:val="000000"/>
                <w:szCs w:val="20"/>
              </w:rPr>
              <w:t xml:space="preserve"> (str. 3</w:t>
            </w:r>
            <w:r>
              <w:rPr>
                <w:bCs/>
                <w:color w:val="000000"/>
                <w:szCs w:val="20"/>
              </w:rPr>
              <w:t>2</w:t>
            </w:r>
            <w:r>
              <w:rPr>
                <w:bCs/>
                <w:color w:val="000000"/>
                <w:szCs w:val="20"/>
              </w:rPr>
              <w:t>, zadatci 4., 5. i 6.)</w:t>
            </w:r>
          </w:p>
          <w:p w14:paraId="5B3B9EBB" w14:textId="77777777" w:rsidR="00A72A5D" w:rsidRDefault="00A72A5D" w:rsidP="00A72A5D">
            <w:r>
              <w:t>Učenici samostalno rješavaju zadatke u radnoj bilježnici, mogu se koristiti udžbenikom i internetom.</w:t>
            </w:r>
          </w:p>
          <w:p w14:paraId="19455CEE" w14:textId="77777777" w:rsidR="00A72A5D" w:rsidRDefault="00A72A5D" w:rsidP="00A72A5D"/>
          <w:p w14:paraId="150AC6A5" w14:textId="77777777" w:rsidR="00A72A5D" w:rsidRDefault="00A72A5D" w:rsidP="00A72A5D">
            <w:r w:rsidRPr="00CF41EF">
              <w:rPr>
                <w:i/>
              </w:rPr>
              <w:t>Knjižnice</w:t>
            </w:r>
          </w:p>
          <w:p w14:paraId="5973538C" w14:textId="77777777" w:rsidR="00A72A5D" w:rsidRDefault="00A72A5D" w:rsidP="00A72A5D"/>
          <w:p w14:paraId="3859171F" w14:textId="77777777" w:rsidR="00A72A5D" w:rsidRDefault="00A72A5D" w:rsidP="00A72A5D">
            <w:r>
              <w:t>Objasniti učenicima da su knjige jedan od najpouzdanijih izvora informacija koji ne bi smjeli zanemariti pri pisanju referata. Upitati učenike kako bi opisali što je knjiga.</w:t>
            </w:r>
          </w:p>
          <w:p w14:paraId="37BDB766" w14:textId="77777777" w:rsidR="00A72A5D" w:rsidRDefault="00A72A5D" w:rsidP="00A72A5D">
            <w:r>
              <w:t>Objasniti učenicima da danas knjižnice osim papirnatih knjiga nude i mrežne baze knjižnica. Upoznati učenike s Nacionalnom i sveučilišnom knjižnicom u Zagrebu (NSK) koja je središnja knjižnica Republike Hrvatske i na svojim mrežnim stranicama omogućuje korisnicima pretraživanje svoje baze. Pokazati učenicima kako će upisom ključne riječi dobiti popis tražene literature koja je dostupna u knjižnici.</w:t>
            </w:r>
          </w:p>
          <w:p w14:paraId="0431A850" w14:textId="77777777" w:rsidR="00A72A5D" w:rsidRDefault="00A72A5D" w:rsidP="00A72A5D"/>
          <w:p w14:paraId="0012B9E4" w14:textId="77777777" w:rsidR="00A72A5D" w:rsidRDefault="00A72A5D" w:rsidP="00A72A5D">
            <w:r>
              <w:t>Aktivnost za učenike:</w:t>
            </w:r>
          </w:p>
          <w:p w14:paraId="69721579" w14:textId="15EDA023" w:rsidR="00A72A5D" w:rsidRDefault="00A72A5D" w:rsidP="00A72A5D">
            <w:pPr>
              <w:rPr>
                <w:bCs/>
                <w:color w:val="000000"/>
                <w:szCs w:val="20"/>
              </w:rPr>
            </w:pPr>
            <w:r w:rsidRPr="00C76667">
              <w:rPr>
                <w:b/>
              </w:rPr>
              <w:t>R</w:t>
            </w:r>
            <w:r>
              <w:rPr>
                <w:b/>
              </w:rPr>
              <w:t>adna bilježnica</w:t>
            </w:r>
            <w:r w:rsidRPr="00C76667">
              <w:rPr>
                <w:b/>
              </w:rPr>
              <w:t>:</w:t>
            </w:r>
            <w:r>
              <w:t xml:space="preserve"> </w:t>
            </w:r>
            <w:r w:rsidRPr="007C0D04">
              <w:rPr>
                <w:bCs/>
                <w:color w:val="000000"/>
                <w:szCs w:val="20"/>
              </w:rPr>
              <w:t>4.2. Kritička procjena izvora informacija</w:t>
            </w:r>
            <w:r>
              <w:rPr>
                <w:bCs/>
                <w:color w:val="000000"/>
                <w:szCs w:val="20"/>
              </w:rPr>
              <w:t xml:space="preserve"> (str. 32, zadatak 7.)</w:t>
            </w:r>
          </w:p>
          <w:p w14:paraId="58AEC542" w14:textId="77777777" w:rsidR="00A72A5D" w:rsidRDefault="00A72A5D" w:rsidP="00A72A5D">
            <w:r>
              <w:t>Učenici samostalno rješavaju zadatak u radnoj bilježnici, mogu se koristiti udžbenikom i internetom.</w:t>
            </w:r>
          </w:p>
          <w:p w14:paraId="43D25795" w14:textId="77777777" w:rsidR="00A72A5D" w:rsidRDefault="00A72A5D" w:rsidP="00A72A5D"/>
          <w:p w14:paraId="25746B84" w14:textId="77777777" w:rsidR="0055644C" w:rsidRDefault="0055644C" w:rsidP="00094A78">
            <w:r>
              <w:t>Aktivnost za učenike:</w:t>
            </w:r>
          </w:p>
          <w:p w14:paraId="7E4D740D" w14:textId="77777777" w:rsidR="0055644C" w:rsidRPr="0044646D" w:rsidRDefault="0055644C" w:rsidP="00094A78">
            <w:pPr>
              <w:rPr>
                <w:b/>
                <w:bCs/>
              </w:rPr>
            </w:pPr>
            <w:r w:rsidRPr="0044646D">
              <w:rPr>
                <w:b/>
                <w:bCs/>
              </w:rPr>
              <w:t>DDS Igraj se i uči</w:t>
            </w:r>
          </w:p>
          <w:p w14:paraId="7C6A1366" w14:textId="2A1CFE24" w:rsidR="0055644C" w:rsidRDefault="0055644C" w:rsidP="00094A78">
            <w:r>
              <w:t>Ovisno o raspoloživom vremenu učenici rješavaju zadatke dostupne na e-sferi (osmosmjerka, povezivanje parova, križaljka i dr.).</w:t>
            </w:r>
          </w:p>
          <w:p w14:paraId="68BAD32C" w14:textId="77777777" w:rsidR="0055644C" w:rsidRDefault="00A72A5D" w:rsidP="00A72A5D">
            <w:hyperlink r:id="rId5" w:history="1">
              <w:r w:rsidRPr="00BB634D">
                <w:rPr>
                  <w:rStyle w:val="Hiperveza"/>
                </w:rPr>
                <w:t>https://www.e-sfera.hr/dodatni-digitalni-sadrzaji/ab</w:t>
              </w:r>
              <w:r w:rsidRPr="00BB634D">
                <w:rPr>
                  <w:rStyle w:val="Hiperveza"/>
                </w:rPr>
                <w:t>b</w:t>
              </w:r>
              <w:r w:rsidRPr="00BB634D">
                <w:rPr>
                  <w:rStyle w:val="Hiperveza"/>
                </w:rPr>
                <w:t>175e6-caeb-49da-9d46-c8ba6c710dde/</w:t>
              </w:r>
            </w:hyperlink>
            <w:r>
              <w:t xml:space="preserve"> </w:t>
            </w:r>
          </w:p>
          <w:p w14:paraId="6CE8C0C0" w14:textId="77777777" w:rsidR="00A922B2" w:rsidRDefault="00A922B2" w:rsidP="00A72A5D"/>
          <w:p w14:paraId="38376416" w14:textId="77777777" w:rsidR="00A922B2" w:rsidRDefault="00A922B2" w:rsidP="00A922B2">
            <w:r>
              <w:t>Aktivnost za učenike:</w:t>
            </w:r>
          </w:p>
          <w:p w14:paraId="40076DD8" w14:textId="5308841E" w:rsidR="00A922B2" w:rsidRDefault="00A922B2" w:rsidP="00A922B2">
            <w:r w:rsidRPr="00C13A90">
              <w:rPr>
                <w:b/>
              </w:rPr>
              <w:t>Vježba 8.</w:t>
            </w:r>
            <w:r>
              <w:t xml:space="preserve"> (udžbenik, str. 116) – Pisanje referata o zadanoj temi.</w:t>
            </w:r>
          </w:p>
          <w:p w14:paraId="08C14F10" w14:textId="2AA6D1C4" w:rsidR="00296589" w:rsidRPr="00296589" w:rsidRDefault="00296589" w:rsidP="00A922B2">
            <w:pPr>
              <w:rPr>
                <w:bCs/>
                <w:color w:val="000000"/>
                <w:szCs w:val="20"/>
              </w:rPr>
            </w:pPr>
            <w:r w:rsidRPr="00296589">
              <w:rPr>
                <w:b/>
                <w:bCs/>
              </w:rPr>
              <w:t>Radna bilježnica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 w:rsidRPr="007C0D04">
              <w:rPr>
                <w:bCs/>
                <w:color w:val="000000"/>
                <w:szCs w:val="20"/>
              </w:rPr>
              <w:t>4.2. Kritička procjena izvora informacija</w:t>
            </w:r>
            <w:r>
              <w:rPr>
                <w:bCs/>
                <w:color w:val="000000"/>
                <w:szCs w:val="20"/>
              </w:rPr>
              <w:t xml:space="preserve"> (str. 32, </w:t>
            </w:r>
            <w:r>
              <w:rPr>
                <w:bCs/>
                <w:color w:val="000000"/>
                <w:szCs w:val="20"/>
              </w:rPr>
              <w:t>zadatci za vježbu na računalu</w:t>
            </w:r>
            <w:r>
              <w:rPr>
                <w:bCs/>
                <w:color w:val="000000"/>
                <w:szCs w:val="20"/>
              </w:rPr>
              <w:t>)</w:t>
            </w:r>
          </w:p>
          <w:p w14:paraId="6F054203" w14:textId="5ECD0018" w:rsidR="00A922B2" w:rsidRPr="00D1192F" w:rsidRDefault="00A922B2" w:rsidP="00A72A5D">
            <w:r>
              <w:t>Ovisno o raspoloživom vremenu učenici počinju s izradom referata.</w:t>
            </w:r>
          </w:p>
        </w:tc>
        <w:tc>
          <w:tcPr>
            <w:tcW w:w="216" w:type="pct"/>
            <w:tcBorders>
              <w:top w:val="nil"/>
            </w:tcBorders>
          </w:tcPr>
          <w:p w14:paraId="37C26580" w14:textId="77777777" w:rsidR="0055644C" w:rsidRDefault="0055644C" w:rsidP="00094A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14:paraId="37BCB572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5D899700" w14:textId="77777777" w:rsidR="0055644C" w:rsidRDefault="0055644C" w:rsidP="00094A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14:paraId="0272CADF" w14:textId="77777777" w:rsidR="0055644C" w:rsidRDefault="0055644C" w:rsidP="00094A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14:paraId="08DD87C2" w14:textId="77777777" w:rsidR="0055644C" w:rsidRDefault="0055644C" w:rsidP="00094A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14:paraId="35ADE08A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14:paraId="6A8BEE67" w14:textId="77777777" w:rsidR="0055644C" w:rsidRDefault="0055644C" w:rsidP="00094A7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1545E5FF" w14:textId="77777777" w:rsidR="0055644C" w:rsidRDefault="0055644C" w:rsidP="00094A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14:paraId="359535CA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</w:p>
        </w:tc>
      </w:tr>
      <w:tr w:rsidR="0055644C" w:rsidRPr="00413395" w14:paraId="713A658B" w14:textId="77777777" w:rsidTr="00094A78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14:paraId="227980B9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14:paraId="2A4BF35A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14:paraId="3EC39BBD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</w:p>
        </w:tc>
      </w:tr>
      <w:tr w:rsidR="0055644C" w:rsidRPr="00413395" w14:paraId="72B6A45A" w14:textId="77777777" w:rsidTr="00094A78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14:paraId="68567510" w14:textId="77777777" w:rsidR="0055644C" w:rsidRPr="00BA6E92" w:rsidRDefault="0055644C" w:rsidP="00094A78">
            <w:pPr>
              <w:rPr>
                <w:i/>
                <w:iCs/>
              </w:rPr>
            </w:pPr>
            <w:r w:rsidRPr="00BA6E92">
              <w:rPr>
                <w:i/>
                <w:iCs/>
              </w:rPr>
              <w:t>Ponavljanje</w:t>
            </w:r>
            <w:r>
              <w:rPr>
                <w:i/>
                <w:iCs/>
              </w:rPr>
              <w:t xml:space="preserve"> i provjera znanja</w:t>
            </w:r>
          </w:p>
          <w:p w14:paraId="57D5D27C" w14:textId="77777777" w:rsidR="0055644C" w:rsidRDefault="0055644C" w:rsidP="00094A78"/>
          <w:p w14:paraId="40F8B98F" w14:textId="77777777" w:rsidR="0055644C" w:rsidRDefault="0055644C" w:rsidP="00094A78">
            <w:r>
              <w:t>Pregledavanje radne bilježnice i objašnjavanje eventualnih nejasnoća.</w:t>
            </w:r>
          </w:p>
          <w:p w14:paraId="20F38CFA" w14:textId="77777777" w:rsidR="0055644C" w:rsidRDefault="0055644C" w:rsidP="00094A78">
            <w:pPr>
              <w:jc w:val="left"/>
              <w:rPr>
                <w:b/>
              </w:rPr>
            </w:pPr>
          </w:p>
          <w:p w14:paraId="3A74071F" w14:textId="77777777" w:rsidR="0055644C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Kroz razgovor s učenicima pomoću pitanja iz udžbenika i sažetka ponoviti lekciju.</w:t>
            </w:r>
          </w:p>
          <w:p w14:paraId="104201DD" w14:textId="77777777" w:rsidR="0055644C" w:rsidRPr="002A720A" w:rsidRDefault="0055644C" w:rsidP="00094A78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2A720A">
              <w:rPr>
                <w:rFonts w:cs="Arial"/>
                <w:b/>
                <w:bCs/>
                <w:szCs w:val="20"/>
              </w:rPr>
              <w:t>U: Provjerite svoje znanje</w:t>
            </w:r>
          </w:p>
          <w:p w14:paraId="4F4E2758" w14:textId="27473CB3" w:rsidR="0055644C" w:rsidRDefault="0055644C" w:rsidP="00094A78">
            <w:r w:rsidRPr="00D42038">
              <w:rPr>
                <w:b/>
              </w:rPr>
              <w:t xml:space="preserve">U: Sažetak </w:t>
            </w:r>
            <w:r w:rsidRPr="00D42038">
              <w:t>(</w:t>
            </w:r>
            <w:r w:rsidRPr="00BF051C">
              <w:t xml:space="preserve">str. </w:t>
            </w:r>
            <w:r>
              <w:t>11</w:t>
            </w:r>
            <w:r w:rsidR="001F38D5">
              <w:t>6</w:t>
            </w:r>
            <w:r w:rsidRPr="00BF051C">
              <w:t>)</w:t>
            </w:r>
          </w:p>
          <w:p w14:paraId="04482D52" w14:textId="77777777" w:rsidR="0055644C" w:rsidRDefault="0055644C" w:rsidP="00094A78"/>
          <w:p w14:paraId="5FFF47CD" w14:textId="77777777" w:rsidR="0055644C" w:rsidRDefault="0055644C" w:rsidP="00094A78">
            <w:pPr>
              <w:jc w:val="left"/>
            </w:pPr>
            <w:r>
              <w:t>Uputiti učenike na dodatne digitalne sadržaje dostupne na e-sferi.</w:t>
            </w:r>
          </w:p>
          <w:p w14:paraId="5F727955" w14:textId="32F1808D" w:rsidR="0055644C" w:rsidRPr="001F38D5" w:rsidRDefault="0055644C" w:rsidP="00094A78">
            <w:pPr>
              <w:rPr>
                <w:bCs/>
              </w:rPr>
            </w:pPr>
            <w:r w:rsidRPr="000A325C">
              <w:rPr>
                <w:b/>
              </w:rPr>
              <w:t>DDS</w:t>
            </w:r>
            <w:r>
              <w:rPr>
                <w:b/>
              </w:rPr>
              <w:t xml:space="preserve"> Pojmovnik: </w:t>
            </w:r>
            <w:r w:rsidR="001F38D5" w:rsidRPr="001F38D5">
              <w:rPr>
                <w:bCs/>
              </w:rPr>
              <w:t>Kritička procjena izvora informacija</w:t>
            </w:r>
          </w:p>
          <w:p w14:paraId="45A5A75E" w14:textId="77777777" w:rsidR="0055644C" w:rsidRDefault="0055644C" w:rsidP="00094A78">
            <w:pPr>
              <w:jc w:val="left"/>
            </w:pPr>
            <w:r>
              <w:rPr>
                <w:b/>
              </w:rPr>
              <w:t xml:space="preserve">DDS Provjeri znanje: </w:t>
            </w:r>
            <w:r w:rsidRPr="00F11950">
              <w:t>Kviz</w:t>
            </w:r>
            <w:r>
              <w:t>ovi</w:t>
            </w:r>
          </w:p>
          <w:p w14:paraId="06BCBA00" w14:textId="77777777" w:rsidR="0055644C" w:rsidRPr="00326B48" w:rsidRDefault="0055644C" w:rsidP="00094A78">
            <w:pPr>
              <w:rPr>
                <w:bCs/>
              </w:rPr>
            </w:pPr>
          </w:p>
          <w:p w14:paraId="1138512B" w14:textId="6792926D" w:rsidR="0055644C" w:rsidRPr="007541A1" w:rsidRDefault="0055644C" w:rsidP="00094A78">
            <w:pPr>
              <w:jc w:val="left"/>
              <w:rPr>
                <w:szCs w:val="20"/>
              </w:rPr>
            </w:pPr>
            <w:r>
              <w:t>Samovrednovanje provedenih aktivnosti.</w:t>
            </w:r>
            <w:r w:rsidR="006623A3">
              <w:t xml:space="preserve"> </w:t>
            </w:r>
            <w:r w:rsidR="006623A3">
              <w:rPr>
                <w:szCs w:val="20"/>
              </w:rPr>
              <w:t xml:space="preserve"> </w:t>
            </w:r>
            <w:r w:rsidR="006623A3">
              <w:rPr>
                <w:szCs w:val="20"/>
              </w:rPr>
              <w:t>Vršnjačko vrednovanje učeničkih referata.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14:paraId="388E96D1" w14:textId="77777777" w:rsidR="0055644C" w:rsidRDefault="0055644C" w:rsidP="00094A7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14:paraId="513CB29B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14:paraId="209CC69E" w14:textId="77777777" w:rsidR="0055644C" w:rsidRDefault="0055644C" w:rsidP="00094A78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14:paraId="397C5ADD" w14:textId="77777777" w:rsidR="0055644C" w:rsidRPr="00413395" w:rsidRDefault="0055644C" w:rsidP="00094A7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</w:tbl>
    <w:p w14:paraId="63CC0941" w14:textId="7BF8B3D9" w:rsidR="0055644C" w:rsidRDefault="0055644C" w:rsidP="0055644C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55644C" w:rsidRPr="00413395" w14:paraId="2DE6C7D7" w14:textId="77777777" w:rsidTr="00094A78">
        <w:trPr>
          <w:trHeight w:val="248"/>
        </w:trPr>
        <w:tc>
          <w:tcPr>
            <w:tcW w:w="1250" w:type="pct"/>
          </w:tcPr>
          <w:p w14:paraId="258BE67F" w14:textId="77777777" w:rsidR="0055644C" w:rsidRPr="00413395" w:rsidRDefault="0055644C" w:rsidP="00094A78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14:paraId="03164E7D" w14:textId="77777777" w:rsidR="0055644C" w:rsidRPr="00413395" w:rsidRDefault="0055644C" w:rsidP="00094A78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14:paraId="09CDB54E" w14:textId="77777777" w:rsidR="0055644C" w:rsidRPr="00413395" w:rsidRDefault="0055644C" w:rsidP="00094A78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1" w:type="pct"/>
          </w:tcPr>
          <w:p w14:paraId="33B1250A" w14:textId="77777777" w:rsidR="0055644C" w:rsidRPr="00413395" w:rsidRDefault="0055644C" w:rsidP="00094A78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55644C" w:rsidRPr="00413395" w14:paraId="4D6884BB" w14:textId="77777777" w:rsidTr="00094A78">
        <w:trPr>
          <w:trHeight w:val="247"/>
        </w:trPr>
        <w:tc>
          <w:tcPr>
            <w:tcW w:w="1250" w:type="pct"/>
          </w:tcPr>
          <w:p w14:paraId="098D5E2F" w14:textId="77777777" w:rsidR="0055644C" w:rsidRPr="00413395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14:paraId="0F62EF75" w14:textId="77777777" w:rsidR="0055644C" w:rsidRPr="00413395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14:paraId="61890413" w14:textId="77777777" w:rsidR="0055644C" w:rsidRPr="00413395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14:paraId="606E47AC" w14:textId="77777777" w:rsidR="0055644C" w:rsidRPr="00413395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14:paraId="01C06FE6" w14:textId="77777777" w:rsidR="0055644C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14:paraId="4E9178EF" w14:textId="77777777" w:rsidR="0055644C" w:rsidRPr="00413395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14:paraId="3DD95360" w14:textId="77777777" w:rsidR="0055644C" w:rsidRPr="00413395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14:paraId="55605F98" w14:textId="77777777" w:rsidR="0055644C" w:rsidRPr="00413395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14:paraId="6D401C43" w14:textId="77777777" w:rsidR="0055644C" w:rsidRPr="0025758D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14:paraId="4F893292" w14:textId="77777777" w:rsidR="0055644C" w:rsidRPr="0025758D" w:rsidRDefault="0055644C" w:rsidP="00094A78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14:paraId="5D65EB2C" w14:textId="77777777" w:rsidR="0055644C" w:rsidRPr="0025758D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14:paraId="29FBD28C" w14:textId="77777777" w:rsidR="0055644C" w:rsidRPr="0025758D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14:paraId="3CC91D5A" w14:textId="77777777" w:rsidR="0055644C" w:rsidRPr="0025758D" w:rsidRDefault="0055644C" w:rsidP="00094A78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(primjenskom)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14:paraId="0A77CD08" w14:textId="77777777" w:rsidR="0055644C" w:rsidRDefault="0055644C" w:rsidP="00094A78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14:paraId="31015C63" w14:textId="77777777" w:rsidR="0055644C" w:rsidRPr="00413395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1C420973" w14:textId="77777777" w:rsidR="0055644C" w:rsidRPr="00413395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14:paraId="2C713F32" w14:textId="77777777" w:rsidR="0055644C" w:rsidRPr="00413395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14:paraId="0F922068" w14:textId="77777777" w:rsidR="0055644C" w:rsidRPr="00413395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14:paraId="73F1F4F1" w14:textId="77777777" w:rsidR="0055644C" w:rsidRPr="00413395" w:rsidRDefault="0055644C" w:rsidP="00094A78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1" w:type="pct"/>
          </w:tcPr>
          <w:p w14:paraId="244EC67A" w14:textId="77777777" w:rsidR="0055644C" w:rsidRPr="00413395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14:paraId="7D20F2C9" w14:textId="77777777" w:rsidR="0055644C" w:rsidRPr="00413395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14:paraId="740EF942" w14:textId="77777777" w:rsidR="0055644C" w:rsidRPr="00413395" w:rsidRDefault="0055644C" w:rsidP="00094A7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14:paraId="7D7D5D12" w14:textId="77777777" w:rsidR="0055644C" w:rsidRDefault="0055644C" w:rsidP="00094A78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14:paraId="3DB8EA40" w14:textId="77777777" w:rsidR="0055644C" w:rsidRPr="00F0001F" w:rsidRDefault="0055644C" w:rsidP="0055644C">
      <w:pPr>
        <w:rPr>
          <w:szCs w:val="20"/>
        </w:rPr>
      </w:pPr>
    </w:p>
    <w:tbl>
      <w:tblPr>
        <w:tblW w:w="90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43"/>
      </w:tblGrid>
      <w:tr w:rsidR="0055644C" w:rsidRPr="00413395" w14:paraId="598A1888" w14:textId="77777777" w:rsidTr="00094A78">
        <w:tc>
          <w:tcPr>
            <w:tcW w:w="9043" w:type="dxa"/>
            <w:tcBorders>
              <w:bottom w:val="nil"/>
            </w:tcBorders>
          </w:tcPr>
          <w:p w14:paraId="79FF7DCD" w14:textId="77777777" w:rsidR="0055644C" w:rsidRPr="00413395" w:rsidRDefault="0055644C" w:rsidP="00094A78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55644C" w:rsidRPr="00413395" w14:paraId="11AD1FEB" w14:textId="77777777" w:rsidTr="00094A78">
        <w:tc>
          <w:tcPr>
            <w:tcW w:w="9043" w:type="dxa"/>
            <w:tcBorders>
              <w:top w:val="nil"/>
              <w:bottom w:val="single" w:sz="4" w:space="0" w:color="auto"/>
            </w:tcBorders>
          </w:tcPr>
          <w:p w14:paraId="21DC0B60" w14:textId="77777777" w:rsidR="0055644C" w:rsidRPr="002C3641" w:rsidRDefault="0055644C" w:rsidP="00094A78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2FA3">
              <w:rPr>
                <w:rFonts w:cs="Arial"/>
                <w:szCs w:val="20"/>
              </w:rPr>
              <w:t>računala, projektor, udžbenik #mojportal8 i radna bilježnica, pripadajući DDS na e-sferi</w:t>
            </w:r>
            <w:r w:rsidRPr="00802FA3">
              <w:rPr>
                <w:rFonts w:cs="Arial"/>
                <w:szCs w:val="20"/>
              </w:rPr>
              <w:br/>
            </w:r>
            <w:hyperlink r:id="rId6" w:history="1">
              <w:r w:rsidRPr="00802FA3">
                <w:rPr>
                  <w:rStyle w:val="Hiperveza"/>
                  <w:szCs w:val="20"/>
                </w:rPr>
                <w:t>https://www.e-sfera.hr</w:t>
              </w:r>
            </w:hyperlink>
          </w:p>
        </w:tc>
      </w:tr>
    </w:tbl>
    <w:p w14:paraId="39AE3D22" w14:textId="77777777" w:rsidR="0055644C" w:rsidRDefault="0055644C" w:rsidP="0055644C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55644C" w:rsidRPr="00413395" w14:paraId="13C88B02" w14:textId="77777777" w:rsidTr="00094A78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C151E" w14:textId="77777777" w:rsidR="0055644C" w:rsidRPr="00413395" w:rsidRDefault="0055644C" w:rsidP="00094A78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14:paraId="097322F4" w14:textId="77777777" w:rsidR="0055644C" w:rsidRDefault="0055644C" w:rsidP="00094A78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>#mojportal8 - udžbenik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  <w:p w14:paraId="21109248" w14:textId="77777777" w:rsidR="0055644C" w:rsidRPr="00A92AA0" w:rsidRDefault="0055644C" w:rsidP="00094A78">
            <w:pPr>
              <w:jc w:val="left"/>
              <w:rPr>
                <w:rFonts w:cs="Arial"/>
                <w:szCs w:val="20"/>
              </w:rPr>
            </w:pPr>
            <w:r w:rsidRPr="00A92AA0">
              <w:rPr>
                <w:rFonts w:cs="Arial"/>
                <w:szCs w:val="20"/>
              </w:rPr>
              <w:t xml:space="preserve">#mojportal8 </w:t>
            </w:r>
            <w:r>
              <w:rPr>
                <w:rFonts w:cs="Arial"/>
                <w:szCs w:val="20"/>
              </w:rPr>
              <w:t>–</w:t>
            </w:r>
            <w:r w:rsidRPr="00A92AA0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radna bilježnica</w:t>
            </w:r>
            <w:r w:rsidRPr="00A92AA0">
              <w:rPr>
                <w:rFonts w:cs="Arial"/>
                <w:szCs w:val="20"/>
              </w:rPr>
              <w:t xml:space="preserve"> informatik</w:t>
            </w:r>
            <w:r>
              <w:rPr>
                <w:rFonts w:cs="Arial"/>
                <w:szCs w:val="20"/>
              </w:rPr>
              <w:t>e u osmom razredu osnovne škole</w:t>
            </w:r>
            <w:r w:rsidRPr="00A92AA0">
              <w:rPr>
                <w:rFonts w:cs="Arial"/>
                <w:szCs w:val="20"/>
              </w:rPr>
              <w:t xml:space="preserve"> (Babić, M. Bubica N., Dimovski, Z., Leko, S., Mihočka, N., Ružić, I., Stančić, M., Vejnović, B., - 20</w:t>
            </w:r>
            <w:r>
              <w:rPr>
                <w:rFonts w:cs="Arial"/>
                <w:szCs w:val="20"/>
              </w:rPr>
              <w:t>21</w:t>
            </w:r>
            <w:r w:rsidRPr="00A92AA0">
              <w:rPr>
                <w:rFonts w:cs="Arial"/>
                <w:szCs w:val="20"/>
              </w:rPr>
              <w:t>.). Zagreb: Školska knjiga</w:t>
            </w:r>
          </w:p>
        </w:tc>
      </w:tr>
    </w:tbl>
    <w:p w14:paraId="0F897DB5" w14:textId="77777777" w:rsidR="0055644C" w:rsidRPr="00F0001F" w:rsidRDefault="0055644C" w:rsidP="0055644C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55644C" w:rsidRPr="00413395" w14:paraId="59FE8AE3" w14:textId="77777777" w:rsidTr="00094A78">
        <w:tc>
          <w:tcPr>
            <w:tcW w:w="5000" w:type="pct"/>
            <w:tcBorders>
              <w:bottom w:val="single" w:sz="4" w:space="0" w:color="auto"/>
            </w:tcBorders>
          </w:tcPr>
          <w:p w14:paraId="28A84227" w14:textId="77777777" w:rsidR="0055644C" w:rsidRPr="00413395" w:rsidRDefault="0055644C" w:rsidP="00094A78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55644C" w:rsidRPr="00413395" w14:paraId="7DB240C5" w14:textId="77777777" w:rsidTr="00094A7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5231390" w14:textId="77777777" w:rsidR="0055644C" w:rsidRDefault="0055644C" w:rsidP="00094A78">
            <w:pPr>
              <w:rPr>
                <w:b/>
              </w:rPr>
            </w:pPr>
            <w:r>
              <w:t>P</w:t>
            </w:r>
            <w:r w:rsidRPr="004F1F60">
              <w:t>ripadajuća PowerPoint prezentacija</w:t>
            </w:r>
          </w:p>
        </w:tc>
      </w:tr>
    </w:tbl>
    <w:p w14:paraId="3A6BAE04" w14:textId="77777777" w:rsidR="0055644C" w:rsidRDefault="0055644C" w:rsidP="0055644C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55644C" w:rsidRPr="00413395" w14:paraId="313683F4" w14:textId="77777777" w:rsidTr="00094A78">
        <w:tc>
          <w:tcPr>
            <w:tcW w:w="5000" w:type="pct"/>
            <w:tcBorders>
              <w:bottom w:val="nil"/>
            </w:tcBorders>
          </w:tcPr>
          <w:p w14:paraId="4FFFB162" w14:textId="77777777" w:rsidR="0055644C" w:rsidRDefault="0055644C" w:rsidP="00094A78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14:paraId="1F44E5F4" w14:textId="77777777" w:rsidR="0055644C" w:rsidRPr="00163595" w:rsidRDefault="0055644C" w:rsidP="00094A78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55644C" w:rsidRPr="00413395" w14:paraId="6FE58DC7" w14:textId="77777777" w:rsidTr="00094A78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5EA4A168" w14:textId="1997333A" w:rsidR="0055644C" w:rsidRDefault="0055644C" w:rsidP="006623A3">
            <w:pPr>
              <w:jc w:val="left"/>
            </w:pPr>
            <w:r w:rsidRPr="006623A3">
              <w:rPr>
                <w:b/>
              </w:rPr>
              <w:t xml:space="preserve">U: </w:t>
            </w:r>
            <w:r w:rsidRPr="006623A3">
              <w:rPr>
                <w:i/>
              </w:rPr>
              <w:t>Tko želi znati više</w:t>
            </w:r>
            <w:r w:rsidRPr="009C4B3F">
              <w:t xml:space="preserve"> – </w:t>
            </w:r>
            <w:r w:rsidR="006623A3">
              <w:t>Podatak i(li) informacija?</w:t>
            </w:r>
          </w:p>
          <w:p w14:paraId="1370F7F8" w14:textId="49395921" w:rsidR="006623A3" w:rsidRPr="003E58B3" w:rsidRDefault="006623A3" w:rsidP="00094A78">
            <w:pPr>
              <w:jc w:val="left"/>
            </w:pPr>
            <w:r>
              <w:t>Radna bilježnica, str. 32, zadatak 8.</w:t>
            </w:r>
          </w:p>
        </w:tc>
      </w:tr>
    </w:tbl>
    <w:p w14:paraId="547CFD55" w14:textId="77777777" w:rsidR="0055644C" w:rsidRDefault="0055644C" w:rsidP="0055644C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55644C" w:rsidRPr="00413395" w14:paraId="2249E8FF" w14:textId="77777777" w:rsidTr="00094A78">
        <w:tc>
          <w:tcPr>
            <w:tcW w:w="5000" w:type="pct"/>
            <w:tcBorders>
              <w:bottom w:val="nil"/>
            </w:tcBorders>
          </w:tcPr>
          <w:p w14:paraId="5A0F9166" w14:textId="77777777" w:rsidR="0055644C" w:rsidRDefault="0055644C" w:rsidP="00094A78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55644C" w:rsidRPr="00413395" w14:paraId="23446A0D" w14:textId="77777777" w:rsidTr="00094A78">
        <w:tc>
          <w:tcPr>
            <w:tcW w:w="5000" w:type="pct"/>
            <w:tcBorders>
              <w:top w:val="nil"/>
              <w:bottom w:val="nil"/>
            </w:tcBorders>
          </w:tcPr>
          <w:p w14:paraId="087C4A8B" w14:textId="77777777" w:rsidR="0055644C" w:rsidRPr="001151FE" w:rsidRDefault="0055644C" w:rsidP="00094A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55644C" w:rsidRPr="00413395" w14:paraId="64D60044" w14:textId="77777777" w:rsidTr="00094A78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12A52701" w14:textId="570F920C" w:rsidR="0055644C" w:rsidRPr="00E6591C" w:rsidRDefault="0055644C" w:rsidP="00094A7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Zadatci za samostalno uvježbavanje.</w:t>
            </w:r>
            <w:r w:rsidR="006623A3">
              <w:rPr>
                <w:color w:val="000000"/>
              </w:rPr>
              <w:t xml:space="preserve"> Dovršavanje referata.</w:t>
            </w:r>
          </w:p>
        </w:tc>
      </w:tr>
    </w:tbl>
    <w:p w14:paraId="00D525AC" w14:textId="77777777" w:rsidR="0055644C" w:rsidRPr="00F0001F" w:rsidRDefault="0055644C" w:rsidP="0055644C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55644C" w:rsidRPr="00413395" w14:paraId="4A292F6E" w14:textId="77777777" w:rsidTr="00094A78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0C12D95B" w14:textId="77777777" w:rsidR="0055644C" w:rsidRPr="00413395" w:rsidRDefault="0055644C" w:rsidP="00094A78">
            <w:pPr>
              <w:jc w:val="center"/>
              <w:rPr>
                <w:rFonts w:cs="Arial"/>
                <w:color w:val="FFFFFF"/>
                <w:szCs w:val="20"/>
              </w:rPr>
            </w:pPr>
            <w:r w:rsidRPr="00413395">
              <w:rPr>
                <w:rFonts w:cs="Arial"/>
                <w:b/>
                <w:color w:val="FFFFFF"/>
                <w:szCs w:val="20"/>
              </w:rPr>
              <w:t>OSOBNA ZAPAŽANJA, KOMENTARI I NAPOMENE</w:t>
            </w:r>
          </w:p>
        </w:tc>
      </w:tr>
      <w:tr w:rsidR="0055644C" w:rsidRPr="00413395" w14:paraId="412D3CE7" w14:textId="77777777" w:rsidTr="00094A78">
        <w:trPr>
          <w:trHeight w:val="1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5899EDF" w14:textId="5D6B67CC" w:rsidR="0055644C" w:rsidRDefault="0055644C" w:rsidP="00094A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7C79D658" w14:textId="6920FAFB" w:rsidR="006623A3" w:rsidRDefault="006623A3" w:rsidP="00094A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314969B1" w14:textId="68688477" w:rsidR="006623A3" w:rsidRDefault="006623A3" w:rsidP="00094A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CAEA8EB" w14:textId="77777777" w:rsidR="006623A3" w:rsidRDefault="006623A3" w:rsidP="00094A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E207104" w14:textId="77777777" w:rsidR="0055644C" w:rsidRDefault="0055644C" w:rsidP="00094A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D9C531D" w14:textId="77777777" w:rsidR="0055644C" w:rsidRPr="00413395" w:rsidRDefault="0055644C" w:rsidP="00094A7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14:paraId="1DEE8D68" w14:textId="77777777" w:rsidR="00AA1BD7" w:rsidRDefault="00AA1BD7"/>
    <w:sectPr w:rsidR="00AA1BD7" w:rsidSect="00884AAA">
      <w:headerReference w:type="default" r:id="rId7"/>
      <w:footerReference w:type="default" r:id="rId8"/>
      <w:pgSz w:w="11906" w:h="16838"/>
      <w:pgMar w:top="1417" w:right="1417" w:bottom="993" w:left="1417" w:header="284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183B" w14:textId="77777777" w:rsidR="001331D0" w:rsidRDefault="00296589" w:rsidP="00A739A9">
    <w:pPr>
      <w:pStyle w:val="Podno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C939E15" wp14:editId="06244DCB">
          <wp:simplePos x="0" y="0"/>
          <wp:positionH relativeFrom="column">
            <wp:posOffset>2081530</wp:posOffset>
          </wp:positionH>
          <wp:positionV relativeFrom="paragraph">
            <wp:posOffset>-78740</wp:posOffset>
          </wp:positionV>
          <wp:extent cx="1514475" cy="3714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9C92722" wp14:editId="74EF1AA4">
          <wp:simplePos x="0" y="0"/>
          <wp:positionH relativeFrom="column">
            <wp:posOffset>-928370</wp:posOffset>
          </wp:positionH>
          <wp:positionV relativeFrom="paragraph">
            <wp:posOffset>-164465</wp:posOffset>
          </wp:positionV>
          <wp:extent cx="7581900" cy="457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749" cy="474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106F" w14:textId="77777777" w:rsidR="001331D0" w:rsidRPr="005E3FCD" w:rsidRDefault="00296589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 wp14:anchorId="1827B75B" wp14:editId="46B1D727">
          <wp:simplePos x="0" y="0"/>
          <wp:positionH relativeFrom="column">
            <wp:posOffset>1233805</wp:posOffset>
          </wp:positionH>
          <wp:positionV relativeFrom="paragraph">
            <wp:posOffset>19685</wp:posOffset>
          </wp:positionV>
          <wp:extent cx="3405505" cy="553720"/>
          <wp:effectExtent l="0" t="0" r="0" b="0"/>
          <wp:wrapThrough wrapText="bothSides">
            <wp:wrapPolygon edited="0">
              <wp:start x="7008" y="0"/>
              <wp:lineTo x="725" y="1486"/>
              <wp:lineTo x="242" y="10404"/>
              <wp:lineTo x="483" y="17092"/>
              <wp:lineTo x="3262" y="20064"/>
              <wp:lineTo x="6283" y="20807"/>
              <wp:lineTo x="8820" y="20807"/>
              <wp:lineTo x="13774" y="20064"/>
              <wp:lineTo x="21387" y="16349"/>
              <wp:lineTo x="21387" y="5945"/>
              <wp:lineTo x="20541" y="1486"/>
              <wp:lineTo x="18728" y="0"/>
              <wp:lineTo x="7008" y="0"/>
            </wp:wrapPolygon>
          </wp:wrapThrough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5505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F97DCBE" wp14:editId="6FFC3C3D">
          <wp:simplePos x="0" y="0"/>
          <wp:positionH relativeFrom="column">
            <wp:posOffset>-462280</wp:posOffset>
          </wp:positionH>
          <wp:positionV relativeFrom="paragraph">
            <wp:posOffset>-101509</wp:posOffset>
          </wp:positionV>
          <wp:extent cx="810358" cy="752475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35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noProof/>
        <w:sz w:val="10"/>
        <w:szCs w:val="10"/>
      </w:rPr>
      <w:drawing>
        <wp:anchor distT="0" distB="0" distL="114300" distR="114300" simplePos="0" relativeHeight="251661312" behindDoc="0" locked="0" layoutInCell="1" allowOverlap="1" wp14:anchorId="3A9FDA7C" wp14:editId="218D974C">
          <wp:simplePos x="0" y="0"/>
          <wp:positionH relativeFrom="column">
            <wp:posOffset>5310506</wp:posOffset>
          </wp:positionH>
          <wp:positionV relativeFrom="paragraph">
            <wp:posOffset>-85091</wp:posOffset>
          </wp:positionV>
          <wp:extent cx="828198" cy="736177"/>
          <wp:effectExtent l="0" t="0" r="0" b="6985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703" cy="7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FF206B1" wp14:editId="12F7841A">
          <wp:simplePos x="0" y="0"/>
          <wp:positionH relativeFrom="column">
            <wp:posOffset>-928370</wp:posOffset>
          </wp:positionH>
          <wp:positionV relativeFrom="paragraph">
            <wp:posOffset>-180340</wp:posOffset>
          </wp:positionV>
          <wp:extent cx="8935720" cy="895350"/>
          <wp:effectExtent l="0" t="0" r="0" b="0"/>
          <wp:wrapThrough wrapText="bothSides">
            <wp:wrapPolygon edited="0">
              <wp:start x="0" y="0"/>
              <wp:lineTo x="0" y="21140"/>
              <wp:lineTo x="21551" y="21140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5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0"/>
        <w:szCs w:val="10"/>
      </w:rPr>
      <w:t xml:space="preserve"> </w:t>
    </w:r>
    <w:r>
      <w:rPr>
        <w:rFonts w:cs="Arial"/>
        <w:sz w:val="6"/>
        <w:szCs w:val="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C23C7"/>
    <w:multiLevelType w:val="hybridMultilevel"/>
    <w:tmpl w:val="E7204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D7E99"/>
    <w:multiLevelType w:val="hybridMultilevel"/>
    <w:tmpl w:val="D2E42A88"/>
    <w:lvl w:ilvl="0" w:tplc="88720B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4C"/>
    <w:rsid w:val="001F38D5"/>
    <w:rsid w:val="00296589"/>
    <w:rsid w:val="0055644C"/>
    <w:rsid w:val="006623A3"/>
    <w:rsid w:val="0092057D"/>
    <w:rsid w:val="00A72A5D"/>
    <w:rsid w:val="00A922B2"/>
    <w:rsid w:val="00AA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A50A"/>
  <w15:chartTrackingRefBased/>
  <w15:docId w15:val="{66127DCC-DCCA-4B60-9EC0-2ABDDD1C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4C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644C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55644C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55644C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55644C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55644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564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2A5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623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" TargetMode="External"/><Relationship Id="rId5" Type="http://schemas.openxmlformats.org/officeDocument/2006/relationships/hyperlink" Target="https://www.e-sfera.hr/dodatni-digitalni-sadrzaji/abb175e6-caeb-49da-9d46-c8ba6c710dd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1253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Iva Naranđa</cp:lastModifiedBy>
  <cp:revision>7</cp:revision>
  <dcterms:created xsi:type="dcterms:W3CDTF">2021-05-17T13:27:00Z</dcterms:created>
  <dcterms:modified xsi:type="dcterms:W3CDTF">2021-05-17T13:52:00Z</dcterms:modified>
</cp:coreProperties>
</file>